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1" w:rsidRDefault="008E0BE1" w:rsidP="00624AE8">
      <w:pPr>
        <w:spacing w:before="120" w:after="120" w:line="312" w:lineRule="auto"/>
        <w:jc w:val="both"/>
      </w:pPr>
      <w:r>
        <w:rPr>
          <w:b/>
          <w:sz w:val="44"/>
          <w:szCs w:val="44"/>
        </w:rPr>
        <w:t>Obecní zpravodaj 2/2014</w:t>
      </w:r>
      <w:r>
        <w:t xml:space="preserve">        </w:t>
      </w:r>
    </w:p>
    <w:p w:rsidR="008E0BE1" w:rsidRDefault="008E0BE1" w:rsidP="00624AE8">
      <w:pPr>
        <w:spacing w:before="120" w:after="120" w:line="312" w:lineRule="auto"/>
        <w:ind w:firstLine="708"/>
        <w:jc w:val="both"/>
        <w:rPr>
          <w:b/>
        </w:rPr>
      </w:pPr>
      <w:r w:rsidRPr="009D5DB0">
        <w:rPr>
          <w:b/>
        </w:rPr>
        <w:t>Vážení spoluobčané</w:t>
      </w:r>
      <w:r>
        <w:rPr>
          <w:b/>
        </w:rPr>
        <w:t>,</w:t>
      </w:r>
    </w:p>
    <w:p w:rsidR="008E0BE1" w:rsidRDefault="008E0BE1" w:rsidP="006E6841">
      <w:pPr>
        <w:spacing w:before="120" w:after="120" w:line="312" w:lineRule="auto"/>
        <w:jc w:val="both"/>
      </w:pPr>
      <w:r>
        <w:t xml:space="preserve">blíží se konec volebního období a tak mi dovolte stručně shrnout dění za uplynulé čtyři roky. Když byl pan Polák zvolen starostou, bylo na účtu obce cca 50.000 Kč a v účetnictví neuhrazené faktury za cca 154.000 Kč. Z úvěru na plynofikaci zbývalo doplatit 495.000 Kč. V té době také hrozila další exekuce v soudních sporech se Svazkem obcí Vodovod Pomoraví. Na doporučení právního zástupce obce se zastupitelstvo rozhodlo soudní pře ukončit a dlužnou částku zaplatit. Veškeré soudní pře a exekuce nařízené soudy v kauze Vodovod Pomoraví stály obec Police cca 1.528.000 Kč. Také SSOK požadovala opravit silnici II/315, která byla narušena při budování plynu v obci. Tento požadavek SSOK opakovala již několik let, protože tato oprava byla podmínkou kolaudace plynu. Souběžně s tím obci opětovně doručili požadavek na úhradu věcného břemene za uložení vedení plynu ve vozovce ve výši cca 370.000 Kč. 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 xml:space="preserve">Zastupitelstvo obce se rozhodlo situaci silnice II/315 řešit komplexně a nechalo vypracovat projekt opravy povrchu vozovky a také řešení odvodu vod z této komunikace, které ze silnice tekly na soukromé pozemky „Janíčkovo“ a statek Polákových. V úrovni mezi Fajtovými a Polákovými byla také při výstavbě plynu porušena stávající dešťová kanalizace a vozovka se začala propadat. Tato oprava byla provedena letos v létě. Původní rozpočet dle projektanta byl 1.860.000 Kč po zadání veřejné zakázky byla vysoutěžena cena 1.548.000 Kč. Dohodli jsme se na finanční spoluúčasti se SSOK, která dala částku 155.000 Kč a na své náklady nechala vybudovat nový propustek dešťové kanalizace za ten porušený při stavbě plynového vedení. Konečná suma po provedení zakázky je pro obec 1.351.000 Kč a zbývá doplatit cca 852.000 Kč. 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>Vzhledem k celkové finanční situaci a očekávané velké opravě vozovky se neprováděly v tomto volebním období žádné větší investiční akce, ale jen nezbytná údržba obecního majetku, případně drobné nákupy vybavení (2 ping pongové stoly, vozík za traktůrek apod). V roce 2012 proběhl v obci Den Mikroregionu Mohelnicko ve spojení s oslavami 700 let od první písemné zmínky o Obci Police.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>V současné době je na účtech obce cca 1.785.000 Kč, za opravu silnice zbývá doplatit cca 852.000 Kč a výše úvěru za vodovod je 2.131.000 Kč.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 xml:space="preserve">Plánovali jsme zorganizování akce „výlov rybníka ve Džbánově“ na 18.10.2014 se soutěžemi pro děti, ale bohužel v noci na neděli 5.10.2014 jej neznámý pachatel vypustil. K prošetření byla přivolána policie a bylo podáno oznámení na neznámého pachatele. V co nejkratší době bude provedena údržba zařízení rybníka a tento bude opětovně napuštěn. 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>Byl osloven pan projektant Cekr, aby vyprojektoval studii možného řešení nevyhovující křižovatky ve Džbánově včetně zbudování nových autobusových zastávek a chodníku od mostku u mlýna až po parčík u školky. Do konce roku se také provede obnova a výsadba břehového porostu potoka Rohelnice v prostoru od mostku u Novákových až po dům Třískových.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>Na obecním úřadě se můžete zaregistrovat k návštěvě kominíka a revizi komínů a kouřovodů. Přesný termín návštěvy kominíka v obci bude vyhlášen rozhlasem po ukončení registrace zájemců o tuto službu. Prosím zájemce, aby se nahlásili co nejdříve.</w:t>
      </w:r>
    </w:p>
    <w:p w:rsidR="008E0BE1" w:rsidRPr="002D494C" w:rsidRDefault="008E0BE1" w:rsidP="006E6841">
      <w:pPr>
        <w:spacing w:before="120" w:after="120" w:line="312" w:lineRule="auto"/>
        <w:ind w:firstLine="709"/>
        <w:jc w:val="both"/>
        <w:rPr>
          <w:b/>
        </w:rPr>
      </w:pPr>
      <w:r>
        <w:t xml:space="preserve">V těchto dnech jste již obdrželi volební lístky pro volby do zastupitelstva obce a do Senátu Parlamentu ČR, které se konají </w:t>
      </w: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11. října 2014. Na hlasovacím lístku pro volby do zastupitelstva obce je 5 volebních stran a celkem 33 kandidátů. Do zastupitelstva obce se volí </w:t>
      </w:r>
      <w:r>
        <w:rPr>
          <w:b/>
        </w:rPr>
        <w:t>7 členů.</w:t>
      </w:r>
    </w:p>
    <w:p w:rsidR="008E0BE1" w:rsidRDefault="008E0BE1" w:rsidP="004F18A8">
      <w:pPr>
        <w:spacing w:before="120" w:after="120" w:line="312" w:lineRule="auto"/>
        <w:jc w:val="both"/>
      </w:pPr>
      <w:r>
        <w:t>Jak je možné hlasovat:</w:t>
      </w:r>
    </w:p>
    <w:p w:rsidR="008E0BE1" w:rsidRPr="002D494C" w:rsidRDefault="008E0BE1" w:rsidP="004F18A8">
      <w:pPr>
        <w:pStyle w:val="ListParagraph"/>
        <w:numPr>
          <w:ilvl w:val="0"/>
          <w:numId w:val="1"/>
        </w:numPr>
        <w:spacing w:before="120" w:after="120" w:line="312" w:lineRule="auto"/>
        <w:jc w:val="both"/>
      </w:pPr>
      <w:r>
        <w:t xml:space="preserve">Označit křížkem ve čtverečku v záhlaví sloupce před názvem volební strany </w:t>
      </w:r>
      <w:r>
        <w:rPr>
          <w:b/>
        </w:rPr>
        <w:t xml:space="preserve">pouze jednu volební stranu. </w:t>
      </w:r>
    </w:p>
    <w:p w:rsidR="008E0BE1" w:rsidRDefault="008E0BE1" w:rsidP="004F18A8">
      <w:pPr>
        <w:pStyle w:val="ListParagraph"/>
        <w:numPr>
          <w:ilvl w:val="0"/>
          <w:numId w:val="1"/>
        </w:numPr>
        <w:spacing w:before="120" w:after="120" w:line="312" w:lineRule="auto"/>
        <w:jc w:val="both"/>
      </w:pPr>
      <w:r w:rsidRPr="002D494C">
        <w:t xml:space="preserve">Označit v rámečcích před jmény </w:t>
      </w:r>
      <w:r>
        <w:t xml:space="preserve">kandidátů křížkem toho kandidáta, pro kterého hlasuje a to z kterékoli volební strany, </w:t>
      </w:r>
      <w:r>
        <w:rPr>
          <w:b/>
        </w:rPr>
        <w:t>nejvýše však 7 kandidátů.</w:t>
      </w:r>
    </w:p>
    <w:p w:rsidR="008E0BE1" w:rsidRDefault="008E0BE1" w:rsidP="004F18A8">
      <w:pPr>
        <w:pStyle w:val="ListParagraph"/>
        <w:numPr>
          <w:ilvl w:val="0"/>
          <w:numId w:val="1"/>
        </w:numPr>
        <w:spacing w:before="120" w:after="120" w:line="312" w:lineRule="auto"/>
        <w:jc w:val="both"/>
      </w:pPr>
      <w:r>
        <w:t xml:space="preserve">Nebo kombinovat oba předchozí způsoby, a to tak, že lze označit </w:t>
      </w:r>
      <w:r>
        <w:rPr>
          <w:b/>
        </w:rPr>
        <w:t>křížkem jednu volební stranu</w:t>
      </w:r>
      <w:r>
        <w:t xml:space="preserve"> a dále v rámečku před jménem kandidáta </w:t>
      </w:r>
      <w:r>
        <w:rPr>
          <w:b/>
        </w:rPr>
        <w:t>další kandidáty</w:t>
      </w:r>
      <w:r>
        <w:t>, pro které hlasuje z </w:t>
      </w:r>
      <w:r>
        <w:rPr>
          <w:b/>
        </w:rPr>
        <w:t>ostatních volebních stran.</w:t>
      </w:r>
    </w:p>
    <w:p w:rsidR="008E0BE1" w:rsidRDefault="008E0BE1" w:rsidP="002D494C">
      <w:pPr>
        <w:spacing w:before="120" w:after="120" w:line="312" w:lineRule="auto"/>
        <w:jc w:val="both"/>
      </w:pPr>
      <w:r>
        <w:t>Ve volbách do zastupitelstva obce je možno si zvolit z kandidátů ty jež chcete skutečně v zastupitelstvu mít bez ohledu na to za jakou volební stranu tito kandidují.</w:t>
      </w:r>
    </w:p>
    <w:p w:rsidR="008E0BE1" w:rsidRPr="002D494C" w:rsidRDefault="008E0BE1" w:rsidP="002D494C">
      <w:pPr>
        <w:spacing w:before="120" w:after="120" w:line="312" w:lineRule="auto"/>
        <w:jc w:val="both"/>
      </w:pPr>
      <w:r>
        <w:t>Ještě musím upozornit, že mám z ČSSD informaci o tom, že pan Květoslav Urbášek a pan Milan Horký již nejsou členy této politické strany.</w:t>
      </w:r>
    </w:p>
    <w:p w:rsidR="008E0BE1" w:rsidRDefault="008E0BE1" w:rsidP="00DA3A45">
      <w:pPr>
        <w:spacing w:before="120" w:after="120" w:line="312" w:lineRule="auto"/>
        <w:ind w:firstLine="709"/>
        <w:jc w:val="both"/>
      </w:pPr>
    </w:p>
    <w:p w:rsidR="008E0BE1" w:rsidRDefault="008E0BE1" w:rsidP="00DA3A45">
      <w:pPr>
        <w:spacing w:before="120" w:after="120" w:line="312" w:lineRule="auto"/>
        <w:ind w:firstLine="709"/>
        <w:jc w:val="both"/>
      </w:pPr>
      <w:r>
        <w:t>Chtěl bych touto cestou také poděkovat panu Josefu Gronichovi a panu Jaroslavu Kašparovi za postavení lavičky pod lesem, posezení u studny u Kopů a také pomoci při opravách této studny, a svaření zábradlí na mostku u Gronychů.  Děkuji mnohokrát za jejich nezištnou pomoc obci při údržbě majetku.</w:t>
      </w:r>
    </w:p>
    <w:p w:rsidR="008E0BE1" w:rsidRDefault="008E0BE1" w:rsidP="006E6841">
      <w:pPr>
        <w:spacing w:before="120" w:after="120" w:line="312" w:lineRule="auto"/>
        <w:ind w:firstLine="709"/>
        <w:jc w:val="both"/>
        <w:rPr>
          <w:b/>
        </w:rPr>
      </w:pPr>
      <w:r>
        <w:rPr>
          <w:b/>
        </w:rPr>
        <w:t xml:space="preserve">Chci poděkovat všem zastupitelům ZO Police za jejich práci pro obec a popřát jim mnoho úspěchů v nadcházejících komunálních volbách. </w:t>
      </w:r>
    </w:p>
    <w:p w:rsidR="008E0BE1" w:rsidRDefault="008E0BE1" w:rsidP="005F4F51">
      <w:pPr>
        <w:spacing w:before="120" w:after="120" w:line="312" w:lineRule="auto"/>
        <w:ind w:left="2831" w:firstLine="709"/>
        <w:jc w:val="both"/>
      </w:pPr>
      <w:r>
        <w:rPr>
          <w:b/>
        </w:rPr>
        <w:t>DĚKUJI VÁM!!</w:t>
      </w:r>
    </w:p>
    <w:p w:rsidR="008E0BE1" w:rsidRDefault="008E0BE1" w:rsidP="006E6841">
      <w:pPr>
        <w:spacing w:before="120" w:after="120" w:line="312" w:lineRule="auto"/>
        <w:ind w:firstLine="709"/>
        <w:jc w:val="both"/>
      </w:pPr>
    </w:p>
    <w:p w:rsidR="008E0BE1" w:rsidRDefault="008E0BE1" w:rsidP="006E6841">
      <w:pPr>
        <w:spacing w:before="120" w:after="120" w:line="312" w:lineRule="auto"/>
        <w:ind w:firstLine="709"/>
        <w:jc w:val="both"/>
      </w:pP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0BE1" w:rsidRDefault="008E0BE1" w:rsidP="006E6841">
      <w:pPr>
        <w:spacing w:before="120" w:after="120"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Ing. Pavel Polách</w:t>
      </w:r>
    </w:p>
    <w:p w:rsidR="008E0BE1" w:rsidRPr="005F4F51" w:rsidRDefault="008E0BE1" w:rsidP="006E6841">
      <w:pPr>
        <w:spacing w:before="120" w:after="120" w:line="312" w:lineRule="auto"/>
        <w:ind w:firstLine="709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sectPr w:rsidR="008E0BE1" w:rsidRPr="005F4F51" w:rsidSect="009375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2D5"/>
    <w:multiLevelType w:val="hybridMultilevel"/>
    <w:tmpl w:val="C8608B2A"/>
    <w:lvl w:ilvl="0" w:tplc="8B8E43AE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E8"/>
    <w:rsid w:val="000F74D6"/>
    <w:rsid w:val="002D494C"/>
    <w:rsid w:val="003934FA"/>
    <w:rsid w:val="00445E56"/>
    <w:rsid w:val="004F18A8"/>
    <w:rsid w:val="00574E6A"/>
    <w:rsid w:val="005F4F51"/>
    <w:rsid w:val="00624AE8"/>
    <w:rsid w:val="00677DFF"/>
    <w:rsid w:val="006E6841"/>
    <w:rsid w:val="007E6A9D"/>
    <w:rsid w:val="00881CA5"/>
    <w:rsid w:val="008E0BE1"/>
    <w:rsid w:val="008E5742"/>
    <w:rsid w:val="009375F1"/>
    <w:rsid w:val="009B22CC"/>
    <w:rsid w:val="009C4E1E"/>
    <w:rsid w:val="009D5DB0"/>
    <w:rsid w:val="00C71F22"/>
    <w:rsid w:val="00DA3A45"/>
    <w:rsid w:val="00F80F8A"/>
    <w:rsid w:val="00FB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2</Pages>
  <Words>693</Words>
  <Characters>4092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Polách</dc:creator>
  <cp:keywords/>
  <dc:description/>
  <cp:lastModifiedBy>Obec Police</cp:lastModifiedBy>
  <cp:revision>5</cp:revision>
  <cp:lastPrinted>2014-10-06T05:30:00Z</cp:lastPrinted>
  <dcterms:created xsi:type="dcterms:W3CDTF">2014-10-05T20:15:00Z</dcterms:created>
  <dcterms:modified xsi:type="dcterms:W3CDTF">2014-10-06T15:15:00Z</dcterms:modified>
</cp:coreProperties>
</file>